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528" w:topFromText="0" w:vertAnchor="margin"/>
        <w:tblW w:w="860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281"/>
        <w:gridCol w:w="4320"/>
      </w:tblGrid>
      <w:tr>
        <w:trPr/>
        <w:tc>
          <w:tcPr>
            <w:tcW w:w="428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/>
              <w:drawing>
                <wp:inline distT="0" distB="0" distL="0" distR="0">
                  <wp:extent cx="402590" cy="424815"/>
                  <wp:effectExtent l="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rPr/>
            </w:pPr>
            <w:r>
              <w:rPr/>
              <w:t>ΕΛΛΗΝΙΚΗ ΔΗΜΟΚΡΑΤΙΑ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Χανιά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/201</w:t>
            </w:r>
            <w:r>
              <w:rPr>
                <w:b/>
              </w:rPr>
              <w:t>7</w:t>
            </w:r>
          </w:p>
        </w:tc>
      </w:tr>
      <w:tr>
        <w:trPr/>
        <w:tc>
          <w:tcPr>
            <w:tcW w:w="428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ΥΠΟΥΡΓΕΙΟ ΠΑΙΔΕΙΑΣ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ΕΡΕΥΝΑΣ &amp; ΘΡΗΣΚΕΥΜΑΤΩΝ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Αρ. Πρωτ.:</w:t>
            </w:r>
            <w:r>
              <w:rPr>
                <w:lang w:val="en-US"/>
              </w:rPr>
              <w:t>137</w:t>
            </w:r>
          </w:p>
        </w:tc>
      </w:tr>
      <w:tr>
        <w:trPr>
          <w:trHeight w:val="1536" w:hRule="atLeast"/>
        </w:trPr>
        <w:tc>
          <w:tcPr>
            <w:tcW w:w="4281" w:type="dxa"/>
            <w:tcBorders/>
            <w:shd w:fill="auto" w:val="clear"/>
          </w:tcPr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ΠΕΡ/ΚΗ Δ/ΝΣΗ  Π.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. &amp; Δ.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ΡΗΤΗΣ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Δ/ΝΣΗ  Β/ΘΜΙΑΣ  ΕΚΠ/ΣΗΣ  ΧΑΝΙΩΝ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rFonts w:ascii="Constantia" w:hAnsi="Constantia" w:cs="Andalus"/>
                <w:b/>
                <w:b/>
                <w:bCs/>
                <w:color w:val="F26200"/>
                <w:sz w:val="36"/>
                <w:szCs w:val="36"/>
              </w:rPr>
            </w:pP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>1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  <w:vertAlign w:val="superscript"/>
              </w:rPr>
              <w:t>ο</w:t>
            </w: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 xml:space="preserve"> 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</w:rPr>
              <w:t>ΕΠΑΛ</w:t>
            </w: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 xml:space="preserve"> 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</w:rPr>
              <w:t>Χανίων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Δ/νση: Κοραή 1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Τ.Κ. 73100  ΧΑΝΙΑ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Τηλέφωνο: 28210-43147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FAX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:          28210-43168 &amp; 27626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Πληροφορίες: 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e-mail: mail@1epal-chanion.chan.sch.gr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ΠΡΟΣ:  Δ.Δ.Ε Χανίων                                 Κοινοποίηση: </w:t>
            </w:r>
            <w:r>
              <w:rPr>
                <w:rFonts w:cs="Tahoma"/>
                <w:sz w:val="28"/>
                <w:szCs w:val="28"/>
              </w:rPr>
              <w:t xml:space="preserve">ΠΔΕ Κρήτης 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ΘΕΜΑ:  «</w:t>
      </w:r>
      <w:r>
        <w:rPr>
          <w:rFonts w:cs="Arial" w:ascii="Calibri" w:hAnsi="Calibri"/>
          <w:b/>
          <w:sz w:val="28"/>
          <w:szCs w:val="28"/>
        </w:rPr>
        <w:t>Θέσεις μαθητείας του Μεταλυκειακού έτους – τάξης      μαθητείας 1</w:t>
      </w:r>
      <w:r>
        <w:rPr>
          <w:rFonts w:cs="Arial" w:ascii="Calibri" w:hAnsi="Calibri"/>
          <w:b/>
          <w:sz w:val="28"/>
          <w:szCs w:val="28"/>
          <w:vertAlign w:val="superscript"/>
        </w:rPr>
        <w:t>ΟΥ</w:t>
      </w:r>
      <w:r>
        <w:rPr>
          <w:rFonts w:cs="Arial" w:ascii="Calibri" w:hAnsi="Calibri"/>
          <w:b/>
          <w:sz w:val="28"/>
          <w:szCs w:val="28"/>
        </w:rPr>
        <w:t xml:space="preserve"> ΕΠΑΛ ΧΑΝΙΩΝ</w:t>
      </w:r>
      <w:r>
        <w:rPr>
          <w:b/>
        </w:rPr>
        <w:t>»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Ειδικότητα :Υπαλλήλων  Διοίκησης και Οικονομικών Υπηρεσιών</w:t>
      </w:r>
    </w:p>
    <w:p>
      <w:pPr>
        <w:pStyle w:val="Normal"/>
        <w:spacing w:lineRule="auto" w:line="360"/>
        <w:jc w:val="both"/>
        <w:rPr/>
      </w:pPr>
      <w:r>
        <w:rPr/>
        <w:t xml:space="preserve">Σας </w:t>
      </w:r>
      <w:r>
        <w:rPr>
          <w:rFonts w:cs="Arial"/>
        </w:rPr>
        <w:t xml:space="preserve"> γνωστοποιούμε τα ονόματα των  μαθητευομένων</w:t>
      </w:r>
      <w:r>
        <w:rPr/>
        <w:t xml:space="preserve"> που υπέβαλαν αίτηση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1.</w:t>
      </w:r>
      <w:r>
        <w:rPr/>
        <w:t>ΠΑΪΖΗΣ ΕΜΜΑΝΟΥΗΛ ΤΟΥ ΝΙΚΗΤΑ   Αποφ.2016  (13,7)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2.</w:t>
      </w:r>
      <w:r>
        <w:rPr/>
        <w:t>ΤΙΡΙΑ ΦΡΑΝΤΣ ΤΟΥ ΠΑΛ                             &gt;&gt;            (11,9)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3.</w:t>
      </w:r>
      <w:r>
        <w:rPr/>
        <w:t>ΚΑΛΟΡΙΖΙΚΑΚΗΣ ΜΙΧΑΗΛ ΤΟΥ ΓΕΩΡΓΙΟΥ    Αποφ.2016 (11,1)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4.</w:t>
      </w:r>
      <w:r>
        <w:rPr/>
        <w:t>ΑΓΓΕΛΙΔΗΣ ΑΡΧΙΜΗΔΗΣ ΤΟΥ ΑΡΙΣΤΟΤΕΛΗ      &gt;&gt; 2015     (12,7)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5.</w:t>
      </w:r>
      <w:r>
        <w:rPr/>
        <w:t>ΣΚΙΤΖΗ ΕΛΕΝΗ ΤΟΥ ΜΙΧΑΗΛ                                &gt;&gt; 2014     (11,3)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6.</w:t>
      </w:r>
      <w:r>
        <w:rPr/>
        <w:t>ΣΤΑΦΥΛΑΡΑΚΗ ΜΑΡΙΝΑ  ΤΟΥ  ΕΜΜΑΝΟΥΗΛ     &gt;&gt; 2012     ( 13,6)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Παρακαλούμε για τις δικές σας ενέργειες.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</w:t>
      </w:r>
      <w:r>
        <w:rPr>
          <w:rFonts w:cs="Arial" w:ascii="Arial" w:hAnsi="Arial"/>
          <w:b/>
          <w:bCs/>
        </w:rPr>
        <w:t>Η  Διευθύντρια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  <w:t xml:space="preserve">                                 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b/>
          <w:bCs/>
          <w:lang w:val="en-US"/>
        </w:rPr>
        <w:t xml:space="preserve">                                                                    </w:t>
      </w:r>
      <w:r>
        <w:rPr>
          <w:rFonts w:cs="Arial" w:ascii="Arial" w:hAnsi="Arial"/>
          <w:b/>
          <w:bCs/>
        </w:rPr>
        <w:t xml:space="preserve">      </w:t>
      </w:r>
      <w:r>
        <w:rPr>
          <w:rFonts w:cs="Arial" w:ascii="Arial" w:hAnsi="Arial"/>
          <w:b/>
          <w:bCs/>
        </w:rPr>
        <w:t>Βρυωνάκη  Αναστασία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eorgia">
    <w:charset w:val="a1"/>
    <w:family w:val="roman"/>
    <w:pitch w:val="variable"/>
  </w:font>
  <w:font w:name="Albertus">
    <w:charset w:val="a1"/>
    <w:family w:val="roman"/>
    <w:pitch w:val="variable"/>
  </w:font>
  <w:font w:name="Constant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c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link w:val="1Char"/>
    <w:qFormat/>
    <w:rsid w:val="008f3cd6"/>
    <w:pPr>
      <w:keepNext/>
      <w:jc w:val="center"/>
      <w:outlineLvl w:val="0"/>
    </w:pPr>
    <w:rPr>
      <w:b/>
      <w:bCs/>
    </w:rPr>
  </w:style>
  <w:style w:type="paragraph" w:styleId="3">
    <w:name w:val="Heading 3"/>
    <w:basedOn w:val="Normal"/>
    <w:link w:val="3Char"/>
    <w:qFormat/>
    <w:rsid w:val="008f3cd6"/>
    <w:pPr>
      <w:keepNext/>
      <w:spacing w:before="240" w:after="60"/>
      <w:outlineLvl w:val="2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8f3cd6"/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8f3cd6"/>
    <w:rPr>
      <w:rFonts w:ascii="Arial" w:hAnsi="Arial" w:eastAsia="Times New Roman" w:cs="Arial"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8f3cd6"/>
    <w:rPr>
      <w:rFonts w:ascii="Tahoma" w:hAnsi="Tahoma" w:eastAsia="Times New Roman" w:cs="Tahoma"/>
      <w:sz w:val="16"/>
      <w:szCs w:val="16"/>
      <w:lang w:eastAsia="el-GR"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f3cd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7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LibreOffice/5.2.0.4$Windows_x86 LibreOffice_project/066b007f5ebcc236395c7d282ba488bca6720265</Application>
  <Pages>1</Pages>
  <Words>121</Words>
  <Characters>778</Characters>
  <CharactersWithSpaces>1246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2016-03-28T06:36:00Z</dcterms:created>
  <dc:creator>stelios</dc:creator>
  <dc:description/>
  <dc:language>el-GR</dc:language>
  <cp:lastModifiedBy>ΣΤΕΛΙΟΣ ΖΕΡΒΑΚΗΣ</cp:lastModifiedBy>
  <dcterms:modified xsi:type="dcterms:W3CDTF">2017-03-07T10:43:18Z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